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7D" w:rsidRPr="00336E01" w:rsidRDefault="00BD167D" w:rsidP="00BD167D">
      <w:pPr>
        <w:tabs>
          <w:tab w:val="left" w:pos="426"/>
        </w:tabs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67D" w:rsidRPr="00336E01" w:rsidRDefault="00BD167D" w:rsidP="00BD167D">
      <w:pPr>
        <w:tabs>
          <w:tab w:val="left" w:pos="426"/>
        </w:tabs>
        <w:jc w:val="center"/>
        <w:rPr>
          <w:sz w:val="28"/>
        </w:rPr>
      </w:pPr>
    </w:p>
    <w:p w:rsidR="00BD167D" w:rsidRPr="00336E01" w:rsidRDefault="00BD167D" w:rsidP="00BD167D">
      <w:pPr>
        <w:tabs>
          <w:tab w:val="left" w:pos="426"/>
        </w:tabs>
        <w:jc w:val="center"/>
        <w:rPr>
          <w:sz w:val="28"/>
        </w:rPr>
      </w:pPr>
    </w:p>
    <w:p w:rsidR="00BD167D" w:rsidRPr="00336E01" w:rsidRDefault="00BD167D" w:rsidP="00BD167D">
      <w:pPr>
        <w:tabs>
          <w:tab w:val="left" w:pos="426"/>
        </w:tabs>
        <w:jc w:val="center"/>
        <w:rPr>
          <w:sz w:val="28"/>
        </w:rPr>
      </w:pPr>
    </w:p>
    <w:p w:rsidR="00BD167D" w:rsidRPr="00336E01" w:rsidRDefault="00BD167D" w:rsidP="00BD167D">
      <w:pPr>
        <w:keepNext/>
        <w:tabs>
          <w:tab w:val="left" w:pos="0"/>
        </w:tabs>
        <w:jc w:val="center"/>
        <w:outlineLvl w:val="2"/>
        <w:rPr>
          <w:b/>
          <w:spacing w:val="60"/>
          <w:position w:val="2"/>
          <w:sz w:val="28"/>
        </w:rPr>
      </w:pPr>
      <w:r w:rsidRPr="00336E01">
        <w:rPr>
          <w:b/>
          <w:spacing w:val="60"/>
          <w:position w:val="2"/>
          <w:sz w:val="28"/>
        </w:rPr>
        <w:t>АДМИНИСТРАЦИЯ ГОРОДСКОГО ПОСЕЛЕНИЯ - ГОРОД СЕМИЛУКИ</w:t>
      </w:r>
    </w:p>
    <w:p w:rsidR="00BD167D" w:rsidRPr="00336E01" w:rsidRDefault="00BD167D" w:rsidP="00BD167D">
      <w:pPr>
        <w:keepNext/>
        <w:tabs>
          <w:tab w:val="left" w:pos="426"/>
        </w:tabs>
        <w:jc w:val="center"/>
        <w:outlineLvl w:val="2"/>
        <w:rPr>
          <w:b/>
          <w:position w:val="2"/>
        </w:rPr>
      </w:pPr>
      <w:r w:rsidRPr="00336E01">
        <w:rPr>
          <w:b/>
          <w:position w:val="2"/>
        </w:rPr>
        <w:t>СЕМИЛУКСКОГО МУНИЦИПАЛЬНОГО РАЙОНА ВОРОНЕЖСКОЙ ОБЛАСТИ</w:t>
      </w:r>
    </w:p>
    <w:p w:rsidR="00BD167D" w:rsidRPr="00336E01" w:rsidRDefault="00BD167D" w:rsidP="00BD167D">
      <w:pPr>
        <w:keepNext/>
        <w:tabs>
          <w:tab w:val="left" w:pos="0"/>
        </w:tabs>
        <w:jc w:val="both"/>
        <w:outlineLvl w:val="2"/>
        <w:rPr>
          <w:b/>
          <w:position w:val="2"/>
          <w:sz w:val="16"/>
          <w:u w:val="single"/>
        </w:rPr>
      </w:pPr>
      <w:r w:rsidRPr="00336E01">
        <w:rPr>
          <w:b/>
          <w:position w:val="2"/>
          <w:sz w:val="16"/>
          <w:u w:val="single"/>
        </w:rPr>
        <w:t xml:space="preserve">____________________________________________________________________________________________________________________  </w:t>
      </w:r>
    </w:p>
    <w:p w:rsidR="00BD167D" w:rsidRPr="00336E01" w:rsidRDefault="00BD167D" w:rsidP="00BD167D">
      <w:pPr>
        <w:keepNext/>
        <w:tabs>
          <w:tab w:val="left" w:pos="0"/>
        </w:tabs>
        <w:jc w:val="center"/>
        <w:outlineLvl w:val="2"/>
        <w:rPr>
          <w:b/>
          <w:spacing w:val="-4"/>
          <w:position w:val="2"/>
        </w:rPr>
      </w:pPr>
      <w:r w:rsidRPr="00336E01">
        <w:rPr>
          <w:b/>
          <w:spacing w:val="-4"/>
          <w:position w:val="2"/>
        </w:rPr>
        <w:t xml:space="preserve">ул. Ленина, </w:t>
      </w:r>
      <w:proofErr w:type="gramStart"/>
      <w:r w:rsidRPr="00336E01">
        <w:rPr>
          <w:b/>
          <w:spacing w:val="-4"/>
          <w:position w:val="2"/>
        </w:rPr>
        <w:t>11,  г.</w:t>
      </w:r>
      <w:proofErr w:type="gramEnd"/>
      <w:r w:rsidRPr="00336E01">
        <w:rPr>
          <w:b/>
          <w:spacing w:val="-4"/>
          <w:position w:val="2"/>
        </w:rPr>
        <w:t xml:space="preserve"> Семилуки, 396901, тел./факс (47372) 2-45-65</w:t>
      </w:r>
    </w:p>
    <w:p w:rsidR="00BD167D" w:rsidRPr="00336E01" w:rsidRDefault="00BD167D" w:rsidP="00BD167D">
      <w:pPr>
        <w:tabs>
          <w:tab w:val="left" w:pos="426"/>
        </w:tabs>
        <w:jc w:val="center"/>
        <w:rPr>
          <w:spacing w:val="-4"/>
          <w:sz w:val="28"/>
        </w:rPr>
      </w:pPr>
    </w:p>
    <w:p w:rsidR="00BD167D" w:rsidRPr="00336E01" w:rsidRDefault="00BD167D" w:rsidP="00BD167D">
      <w:pPr>
        <w:keepNext/>
        <w:tabs>
          <w:tab w:val="left" w:pos="426"/>
        </w:tabs>
        <w:jc w:val="center"/>
        <w:outlineLvl w:val="2"/>
        <w:rPr>
          <w:b/>
          <w:spacing w:val="60"/>
          <w:sz w:val="32"/>
        </w:rPr>
      </w:pPr>
      <w:r w:rsidRPr="00336E01">
        <w:rPr>
          <w:b/>
          <w:spacing w:val="60"/>
          <w:sz w:val="32"/>
        </w:rPr>
        <w:t>ПОСТАНОВЛЕНИЕ</w:t>
      </w:r>
    </w:p>
    <w:p w:rsidR="00BD167D" w:rsidRPr="00336E01" w:rsidRDefault="00BD167D" w:rsidP="00BD167D">
      <w:pPr>
        <w:tabs>
          <w:tab w:val="left" w:pos="426"/>
        </w:tabs>
        <w:rPr>
          <w:sz w:val="28"/>
        </w:rPr>
      </w:pPr>
    </w:p>
    <w:p w:rsidR="00BD167D" w:rsidRPr="00336E01" w:rsidRDefault="00BD167D" w:rsidP="00BD167D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  <w:r w:rsidRPr="00336E01">
        <w:rPr>
          <w:sz w:val="28"/>
          <w:szCs w:val="28"/>
        </w:rPr>
        <w:t>«______» _______________ 2024 г.</w:t>
      </w:r>
    </w:p>
    <w:p w:rsidR="00BD167D" w:rsidRPr="00336E01" w:rsidRDefault="00BD167D" w:rsidP="00BD167D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  <w:u w:val="single"/>
        </w:rPr>
      </w:pPr>
    </w:p>
    <w:p w:rsidR="00BD167D" w:rsidRPr="00336E01" w:rsidRDefault="00BD167D" w:rsidP="00BD167D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  <w:r w:rsidRPr="00336E01">
        <w:rPr>
          <w:sz w:val="28"/>
          <w:szCs w:val="28"/>
        </w:rPr>
        <w:t>№ ______</w:t>
      </w:r>
    </w:p>
    <w:p w:rsidR="00BD167D" w:rsidRDefault="00BD167D" w:rsidP="00BD167D">
      <w:pPr>
        <w:ind w:right="-1"/>
        <w:rPr>
          <w:sz w:val="24"/>
          <w:szCs w:val="24"/>
        </w:rPr>
      </w:pPr>
    </w:p>
    <w:p w:rsidR="00BD167D" w:rsidRPr="009C06DA" w:rsidRDefault="00BD167D" w:rsidP="00BD167D">
      <w:pPr>
        <w:ind w:right="-1"/>
        <w:rPr>
          <w:sz w:val="24"/>
          <w:szCs w:val="24"/>
        </w:rPr>
      </w:pPr>
    </w:p>
    <w:p w:rsidR="00BD167D" w:rsidRPr="00B37786" w:rsidRDefault="00BD167D" w:rsidP="00BD167D">
      <w:pPr>
        <w:pStyle w:val="a3"/>
        <w:spacing w:after="0"/>
        <w:ind w:firstLine="709"/>
        <w:jc w:val="center"/>
        <w:rPr>
          <w:b/>
          <w:color w:val="FF0000"/>
          <w:sz w:val="24"/>
          <w:szCs w:val="24"/>
        </w:rPr>
      </w:pPr>
      <w:r w:rsidRPr="00B37786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37786" w:rsidRPr="00B37786">
        <w:rPr>
          <w:b/>
          <w:bCs/>
          <w:sz w:val="24"/>
          <w:szCs w:val="24"/>
        </w:rPr>
        <w:t>на автомобильном транспорте, городском наземном транспорте и в дорожном хозяйстве</w:t>
      </w:r>
      <w:r w:rsidRPr="00B37786">
        <w:rPr>
          <w:b/>
          <w:sz w:val="24"/>
          <w:szCs w:val="24"/>
        </w:rPr>
        <w:t xml:space="preserve"> на территории городского поселения – город Семилуки Семилукского муниципального района Воронежской области на 2025 год</w:t>
      </w:r>
      <w:r w:rsidRPr="00B37786">
        <w:rPr>
          <w:b/>
          <w:color w:val="FF0000"/>
          <w:sz w:val="24"/>
          <w:szCs w:val="24"/>
        </w:rPr>
        <w:t xml:space="preserve"> </w:t>
      </w:r>
    </w:p>
    <w:p w:rsidR="00BD167D" w:rsidRPr="003749E6" w:rsidRDefault="00BD167D" w:rsidP="00BD167D">
      <w:pPr>
        <w:pStyle w:val="a3"/>
        <w:spacing w:after="0"/>
        <w:ind w:firstLine="709"/>
        <w:jc w:val="center"/>
        <w:rPr>
          <w:b/>
          <w:i/>
          <w:color w:val="FF0000"/>
          <w:sz w:val="24"/>
          <w:szCs w:val="24"/>
        </w:rPr>
      </w:pPr>
    </w:p>
    <w:p w:rsidR="00BD167D" w:rsidRPr="00E23896" w:rsidRDefault="00BD167D" w:rsidP="00BD167D">
      <w:pPr>
        <w:pStyle w:val="a3"/>
        <w:spacing w:after="0"/>
        <w:ind w:firstLine="709"/>
        <w:jc w:val="center"/>
        <w:rPr>
          <w:b/>
          <w:bCs/>
          <w:i/>
          <w:sz w:val="24"/>
          <w:szCs w:val="24"/>
        </w:rPr>
      </w:pPr>
    </w:p>
    <w:p w:rsidR="00BD167D" w:rsidRPr="003715A1" w:rsidRDefault="00BD167D" w:rsidP="00BD167D">
      <w:pPr>
        <w:autoSpaceDE w:val="0"/>
        <w:autoSpaceDN w:val="0"/>
        <w:adjustRightInd w:val="0"/>
        <w:ind w:firstLine="708"/>
        <w:jc w:val="both"/>
        <w:rPr>
          <w:i/>
          <w:color w:val="FF0000"/>
          <w:sz w:val="24"/>
          <w:szCs w:val="24"/>
        </w:rPr>
      </w:pPr>
      <w:bookmarkStart w:id="0" w:name="_Hlk499881751"/>
      <w:r w:rsidRPr="00BD167D">
        <w:rPr>
          <w:sz w:val="24"/>
          <w:szCs w:val="24"/>
        </w:rPr>
        <w:t xml:space="preserve">В соответствии с частью 2 статьи 44 Федерального </w:t>
      </w:r>
      <w:r>
        <w:rPr>
          <w:sz w:val="24"/>
          <w:szCs w:val="24"/>
        </w:rPr>
        <w:t xml:space="preserve">закона </w:t>
      </w:r>
      <w:r w:rsidRPr="00BD167D">
        <w:rPr>
          <w:sz w:val="24"/>
          <w:szCs w:val="24"/>
        </w:rPr>
        <w:t>от 31 июля 2020 года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</w:t>
      </w:r>
      <w:r w:rsidRPr="00E23896">
        <w:rPr>
          <w:sz w:val="24"/>
          <w:szCs w:val="24"/>
        </w:rPr>
        <w:t xml:space="preserve"> 4</w:t>
      </w:r>
      <w:r>
        <w:rPr>
          <w:sz w:val="24"/>
          <w:szCs w:val="24"/>
        </w:rPr>
        <w:t>0</w:t>
      </w:r>
      <w:r w:rsidRPr="00E23896">
        <w:rPr>
          <w:sz w:val="24"/>
          <w:szCs w:val="24"/>
        </w:rPr>
        <w:t xml:space="preserve"> </w:t>
      </w:r>
      <w:r w:rsidRPr="003749E6">
        <w:rPr>
          <w:sz w:val="24"/>
          <w:szCs w:val="24"/>
        </w:rPr>
        <w:t>Устава городского поселения – город Семилуки Семилукского муниципального района Воронежской области,</w:t>
      </w:r>
    </w:p>
    <w:bookmarkEnd w:id="0"/>
    <w:p w:rsidR="00BD167D" w:rsidRPr="00E23896" w:rsidRDefault="00BD167D" w:rsidP="00BD167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23896">
        <w:rPr>
          <w:b/>
          <w:sz w:val="24"/>
          <w:szCs w:val="24"/>
        </w:rPr>
        <w:t>ПОСТАНОВЛЯЮ:</w:t>
      </w:r>
    </w:p>
    <w:p w:rsidR="00BD167D" w:rsidRPr="00BD167D" w:rsidRDefault="00BD167D" w:rsidP="00BD167D">
      <w:pPr>
        <w:pStyle w:val="a3"/>
        <w:spacing w:after="0"/>
        <w:ind w:firstLine="709"/>
        <w:jc w:val="both"/>
        <w:rPr>
          <w:color w:val="FF0000"/>
          <w:sz w:val="24"/>
          <w:szCs w:val="24"/>
        </w:rPr>
      </w:pPr>
      <w:r w:rsidRPr="00BD167D">
        <w:rPr>
          <w:sz w:val="24"/>
          <w:szCs w:val="24"/>
        </w:rPr>
        <w:t>1.</w:t>
      </w:r>
      <w:r w:rsidRPr="00BD167D">
        <w:rPr>
          <w:bCs/>
          <w:sz w:val="24"/>
          <w:szCs w:val="24"/>
        </w:rPr>
        <w:t xml:space="preserve"> Утвердить программу </w:t>
      </w:r>
      <w:r w:rsidRPr="00BD167D">
        <w:rPr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D167D">
        <w:rPr>
          <w:bCs/>
          <w:sz w:val="24"/>
          <w:szCs w:val="24"/>
        </w:rPr>
        <w:t>на автомобильном транспорте, городском наземном транспорте и в дорожном хозяйстве</w:t>
      </w:r>
      <w:r w:rsidRPr="00BD167D">
        <w:rPr>
          <w:sz w:val="24"/>
          <w:szCs w:val="24"/>
        </w:rPr>
        <w:t xml:space="preserve"> на территории городского поселения – город Семилуки Семилукского муниципального района Воронежской области на 2025 год (прилагается). </w:t>
      </w:r>
    </w:p>
    <w:p w:rsidR="00BD167D" w:rsidRPr="00E23896" w:rsidRDefault="00BD167D" w:rsidP="00BD167D">
      <w:pPr>
        <w:pStyle w:val="a3"/>
        <w:spacing w:after="0"/>
        <w:ind w:firstLine="709"/>
        <w:jc w:val="both"/>
        <w:rPr>
          <w:sz w:val="24"/>
          <w:szCs w:val="24"/>
        </w:rPr>
      </w:pPr>
      <w:r w:rsidRPr="00E23896">
        <w:rPr>
          <w:sz w:val="24"/>
          <w:szCs w:val="24"/>
        </w:rPr>
        <w:t xml:space="preserve">2. </w:t>
      </w:r>
      <w:r>
        <w:rPr>
          <w:sz w:val="24"/>
          <w:szCs w:val="24"/>
        </w:rPr>
        <w:t>Р</w:t>
      </w:r>
      <w:r w:rsidRPr="00E23896">
        <w:rPr>
          <w:sz w:val="24"/>
          <w:szCs w:val="24"/>
        </w:rPr>
        <w:t>азместить настоящее постановление на официальном сайте</w:t>
      </w:r>
      <w:r>
        <w:rPr>
          <w:sz w:val="24"/>
          <w:szCs w:val="24"/>
        </w:rPr>
        <w:t xml:space="preserve"> администрации</w:t>
      </w:r>
      <w:r w:rsidRPr="00E23896">
        <w:rPr>
          <w:sz w:val="24"/>
          <w:szCs w:val="24"/>
        </w:rPr>
        <w:t xml:space="preserve"> </w:t>
      </w:r>
      <w:r w:rsidRPr="003749E6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 w:rsidRPr="00E23896">
        <w:rPr>
          <w:sz w:val="24"/>
          <w:szCs w:val="24"/>
        </w:rPr>
        <w:t>.</w:t>
      </w:r>
    </w:p>
    <w:p w:rsidR="00BD167D" w:rsidRPr="00E23896" w:rsidRDefault="00BD167D" w:rsidP="00BD167D">
      <w:pPr>
        <w:pStyle w:val="a3"/>
        <w:spacing w:after="0"/>
        <w:ind w:firstLine="709"/>
        <w:jc w:val="both"/>
        <w:rPr>
          <w:sz w:val="24"/>
          <w:szCs w:val="24"/>
        </w:rPr>
      </w:pPr>
      <w:r w:rsidRPr="00E23896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r w:rsidRPr="003749E6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>
        <w:rPr>
          <w:sz w:val="24"/>
          <w:szCs w:val="24"/>
        </w:rPr>
        <w:t>.</w:t>
      </w:r>
    </w:p>
    <w:p w:rsidR="00BD167D" w:rsidRDefault="00BD167D" w:rsidP="00BD167D">
      <w:pPr>
        <w:pStyle w:val="a3"/>
        <w:spacing w:after="0"/>
        <w:ind w:firstLine="709"/>
        <w:rPr>
          <w:sz w:val="24"/>
          <w:szCs w:val="24"/>
        </w:rPr>
      </w:pPr>
    </w:p>
    <w:p w:rsidR="00BD167D" w:rsidRPr="00E23896" w:rsidRDefault="00BD167D" w:rsidP="00BD167D">
      <w:pPr>
        <w:pStyle w:val="a3"/>
        <w:spacing w:after="0"/>
        <w:ind w:firstLine="709"/>
        <w:rPr>
          <w:sz w:val="24"/>
          <w:szCs w:val="24"/>
        </w:rPr>
      </w:pPr>
    </w:p>
    <w:p w:rsidR="00BD167D" w:rsidRPr="00E23896" w:rsidRDefault="00BD167D" w:rsidP="00BD167D">
      <w:pPr>
        <w:jc w:val="both"/>
        <w:rPr>
          <w:sz w:val="24"/>
          <w:szCs w:val="24"/>
        </w:rPr>
      </w:pPr>
    </w:p>
    <w:p w:rsidR="00BD167D" w:rsidRPr="0053793C" w:rsidRDefault="00BD167D" w:rsidP="00BD167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3793C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BD167D" w:rsidRDefault="00BD167D" w:rsidP="00BD167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3793C">
        <w:rPr>
          <w:rFonts w:ascii="Times New Roman" w:hAnsi="Times New Roman"/>
          <w:sz w:val="24"/>
          <w:szCs w:val="24"/>
        </w:rPr>
        <w:t xml:space="preserve">городского поселения –  город Семилуки                      </w:t>
      </w:r>
      <w:r w:rsidR="00B3778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3793C">
        <w:rPr>
          <w:rFonts w:ascii="Times New Roman" w:hAnsi="Times New Roman"/>
          <w:sz w:val="24"/>
          <w:szCs w:val="24"/>
        </w:rPr>
        <w:t xml:space="preserve">             К.М. </w:t>
      </w:r>
      <w:proofErr w:type="spellStart"/>
      <w:r w:rsidRPr="0053793C">
        <w:rPr>
          <w:rFonts w:ascii="Times New Roman" w:hAnsi="Times New Roman"/>
          <w:sz w:val="24"/>
          <w:szCs w:val="24"/>
        </w:rPr>
        <w:t>Долматов</w:t>
      </w:r>
      <w:proofErr w:type="spellEnd"/>
    </w:p>
    <w:p w:rsidR="00B37786" w:rsidRPr="0053793C" w:rsidRDefault="00B37786" w:rsidP="00BD167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D167D" w:rsidRPr="00BE2DA6" w:rsidRDefault="00BD167D" w:rsidP="00BD167D">
      <w:pPr>
        <w:pStyle w:val="a3"/>
        <w:spacing w:after="0"/>
        <w:ind w:firstLine="709"/>
        <w:rPr>
          <w:sz w:val="24"/>
          <w:szCs w:val="24"/>
        </w:rPr>
      </w:pPr>
    </w:p>
    <w:p w:rsidR="00BD167D" w:rsidRDefault="00BD167D">
      <w:pPr>
        <w:rPr>
          <w:sz w:val="24"/>
          <w:szCs w:val="24"/>
        </w:rPr>
      </w:pPr>
    </w:p>
    <w:p w:rsidR="00BD167D" w:rsidRDefault="00BD167D" w:rsidP="00BD167D">
      <w:pPr>
        <w:ind w:left="1418"/>
        <w:jc w:val="both"/>
        <w:rPr>
          <w:sz w:val="24"/>
          <w:szCs w:val="24"/>
        </w:rPr>
      </w:pPr>
      <w:r w:rsidRPr="00E966B6">
        <w:rPr>
          <w:sz w:val="28"/>
          <w:szCs w:val="28"/>
        </w:rPr>
        <w:lastRenderedPageBreak/>
        <w:t xml:space="preserve">           </w:t>
      </w:r>
      <w:r w:rsidRPr="00C92CE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</w:p>
    <w:p w:rsidR="00BD167D" w:rsidRPr="00C92CEF" w:rsidRDefault="00BD167D" w:rsidP="00BD167D">
      <w:p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C92CEF">
        <w:rPr>
          <w:sz w:val="24"/>
          <w:szCs w:val="24"/>
        </w:rPr>
        <w:t>УТВЕРЖДЕНА</w:t>
      </w:r>
    </w:p>
    <w:p w:rsidR="00BD167D" w:rsidRPr="00C92CEF" w:rsidRDefault="00BD167D" w:rsidP="00BD167D">
      <w:pPr>
        <w:widowControl w:val="0"/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C92CEF">
        <w:rPr>
          <w:sz w:val="24"/>
          <w:szCs w:val="24"/>
        </w:rPr>
        <w:t xml:space="preserve">постановлением </w:t>
      </w:r>
      <w:r w:rsidRPr="003E1125">
        <w:rPr>
          <w:sz w:val="24"/>
          <w:szCs w:val="24"/>
        </w:rPr>
        <w:t>администраци</w:t>
      </w:r>
      <w:r>
        <w:rPr>
          <w:sz w:val="24"/>
          <w:szCs w:val="24"/>
        </w:rPr>
        <w:t xml:space="preserve">и </w:t>
      </w:r>
      <w:r w:rsidRPr="003E1125">
        <w:rPr>
          <w:sz w:val="24"/>
          <w:szCs w:val="24"/>
        </w:rPr>
        <w:t>городского</w:t>
      </w:r>
    </w:p>
    <w:p w:rsidR="00BD167D" w:rsidRPr="00C92CEF" w:rsidRDefault="00BD167D" w:rsidP="00BD167D">
      <w:pPr>
        <w:widowControl w:val="0"/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E1125">
        <w:rPr>
          <w:sz w:val="24"/>
          <w:szCs w:val="24"/>
        </w:rPr>
        <w:t>поселения – город Семилуки Семилукского</w:t>
      </w:r>
    </w:p>
    <w:p w:rsidR="00E5667B" w:rsidRDefault="00BD167D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E1125">
        <w:rPr>
          <w:sz w:val="24"/>
          <w:szCs w:val="24"/>
        </w:rPr>
        <w:t>муниципального района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D167D" w:rsidRPr="003E1125">
        <w:rPr>
          <w:sz w:val="24"/>
          <w:szCs w:val="24"/>
        </w:rPr>
        <w:t xml:space="preserve"> Воронежской</w:t>
      </w:r>
      <w:r>
        <w:rPr>
          <w:sz w:val="24"/>
          <w:szCs w:val="24"/>
        </w:rPr>
        <w:t xml:space="preserve"> </w:t>
      </w:r>
      <w:r w:rsidRPr="00E5667B">
        <w:rPr>
          <w:sz w:val="24"/>
          <w:szCs w:val="24"/>
        </w:rPr>
        <w:t>области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E5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от_____________№ _____</w:t>
      </w:r>
      <w:r w:rsidRPr="00E5667B">
        <w:rPr>
          <w:sz w:val="24"/>
          <w:szCs w:val="24"/>
        </w:rPr>
        <w:t xml:space="preserve"> «Об утверждении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E5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Pr="00E5667B">
        <w:rPr>
          <w:sz w:val="24"/>
          <w:szCs w:val="24"/>
        </w:rPr>
        <w:t xml:space="preserve">программы профилактики рисков 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5667B">
        <w:rPr>
          <w:sz w:val="24"/>
          <w:szCs w:val="24"/>
        </w:rPr>
        <w:t>причинения вреда (ущерба) охраняемым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5667B">
        <w:rPr>
          <w:sz w:val="24"/>
          <w:szCs w:val="24"/>
        </w:rPr>
        <w:t>законом ценностям при осуществлении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E5667B">
        <w:rPr>
          <w:sz w:val="24"/>
          <w:szCs w:val="24"/>
        </w:rPr>
        <w:t xml:space="preserve"> муниципального контроля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E5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Pr="00E5667B">
        <w:rPr>
          <w:sz w:val="24"/>
          <w:szCs w:val="24"/>
        </w:rPr>
        <w:t>на автомобильном</w:t>
      </w:r>
      <w:r>
        <w:rPr>
          <w:sz w:val="24"/>
          <w:szCs w:val="24"/>
        </w:rPr>
        <w:t xml:space="preserve"> </w:t>
      </w:r>
      <w:r w:rsidRPr="00E5667B">
        <w:rPr>
          <w:sz w:val="24"/>
          <w:szCs w:val="24"/>
        </w:rPr>
        <w:t>транспорте,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E5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Pr="00E5667B">
        <w:rPr>
          <w:sz w:val="24"/>
          <w:szCs w:val="24"/>
        </w:rPr>
        <w:t>городском наземном транспорте и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E5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Pr="00E5667B">
        <w:rPr>
          <w:sz w:val="24"/>
          <w:szCs w:val="24"/>
        </w:rPr>
        <w:t>в дорожном хозяйстве на территории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E5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Pr="00E5667B">
        <w:rPr>
          <w:sz w:val="24"/>
          <w:szCs w:val="24"/>
        </w:rPr>
        <w:t>городского поселения – город Семилуки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5667B">
        <w:rPr>
          <w:sz w:val="24"/>
          <w:szCs w:val="24"/>
        </w:rPr>
        <w:t>Се</w:t>
      </w:r>
      <w:r>
        <w:rPr>
          <w:sz w:val="24"/>
          <w:szCs w:val="24"/>
        </w:rPr>
        <w:t xml:space="preserve">милукского муниципального </w:t>
      </w:r>
      <w:r w:rsidRPr="00E5667B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</w:p>
    <w:p w:rsidR="00BD167D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5667B">
        <w:rPr>
          <w:sz w:val="24"/>
          <w:szCs w:val="24"/>
        </w:rPr>
        <w:t>Воронежской области на 2025 год»</w:t>
      </w:r>
    </w:p>
    <w:p w:rsid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</w:p>
    <w:p w:rsidR="00E5667B" w:rsidRPr="00E5667B" w:rsidRDefault="00E5667B" w:rsidP="00E5667B">
      <w:pPr>
        <w:autoSpaceDE w:val="0"/>
        <w:autoSpaceDN w:val="0"/>
        <w:adjustRightInd w:val="0"/>
        <w:ind w:left="1418"/>
        <w:rPr>
          <w:sz w:val="24"/>
          <w:szCs w:val="24"/>
        </w:rPr>
      </w:pPr>
    </w:p>
    <w:p w:rsidR="00BD167D" w:rsidRPr="00C92CEF" w:rsidRDefault="00BD167D" w:rsidP="00BD167D">
      <w:pPr>
        <w:ind w:left="446" w:right="413" w:firstLine="206"/>
        <w:jc w:val="center"/>
        <w:rPr>
          <w:b/>
          <w:sz w:val="24"/>
          <w:szCs w:val="24"/>
        </w:rPr>
      </w:pPr>
      <w:r w:rsidRPr="00C92CEF">
        <w:rPr>
          <w:b/>
          <w:sz w:val="24"/>
          <w:szCs w:val="24"/>
        </w:rPr>
        <w:t xml:space="preserve">ПРОГРАММА </w:t>
      </w:r>
    </w:p>
    <w:p w:rsidR="00BD167D" w:rsidRPr="00C92CEF" w:rsidRDefault="00BD167D" w:rsidP="00BD167D">
      <w:pPr>
        <w:ind w:left="446" w:right="413" w:firstLine="206"/>
        <w:jc w:val="center"/>
        <w:rPr>
          <w:b/>
          <w:sz w:val="24"/>
          <w:szCs w:val="24"/>
        </w:rPr>
      </w:pPr>
      <w:r w:rsidRPr="00C92CEF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92CEF">
        <w:rPr>
          <w:b/>
          <w:bCs/>
          <w:sz w:val="24"/>
          <w:szCs w:val="24"/>
        </w:rPr>
        <w:t>на автомобильном транспорте, городском наземном транспорте и в дорожном хозяйстве</w:t>
      </w:r>
      <w:r w:rsidRPr="00C92CEF">
        <w:rPr>
          <w:b/>
          <w:sz w:val="24"/>
          <w:szCs w:val="24"/>
        </w:rPr>
        <w:t xml:space="preserve"> на территории </w:t>
      </w:r>
      <w:r w:rsidRPr="003E1125">
        <w:rPr>
          <w:b/>
          <w:sz w:val="24"/>
          <w:szCs w:val="24"/>
        </w:rPr>
        <w:t>городского поселения – город Семилуки Семилукского муниципального района Воронежской области на 2025 год</w:t>
      </w:r>
    </w:p>
    <w:p w:rsidR="00BD167D" w:rsidRPr="00C92CEF" w:rsidRDefault="00BD167D" w:rsidP="00BD167D">
      <w:pPr>
        <w:ind w:left="446" w:right="413" w:firstLine="206"/>
        <w:jc w:val="center"/>
        <w:rPr>
          <w:b/>
          <w:sz w:val="24"/>
          <w:szCs w:val="24"/>
        </w:rPr>
      </w:pP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Настоящая п</w:t>
      </w:r>
      <w:r w:rsidRPr="00C92CEF">
        <w:rPr>
          <w:sz w:val="24"/>
          <w:szCs w:val="24"/>
        </w:rPr>
        <w:t>рограмма профилактики рисков причинения вреда (ущерба) охраняемым законом ценностям при осуществлении вида муниципального контроля на автомобильном</w:t>
      </w:r>
      <w:r>
        <w:rPr>
          <w:sz w:val="24"/>
          <w:szCs w:val="24"/>
        </w:rPr>
        <w:t xml:space="preserve"> транспорте, городском наземном </w:t>
      </w:r>
      <w:r w:rsidRPr="00C92CEF">
        <w:rPr>
          <w:sz w:val="24"/>
          <w:szCs w:val="24"/>
        </w:rPr>
        <w:t>транспорте и</w:t>
      </w:r>
      <w:r>
        <w:rPr>
          <w:sz w:val="24"/>
          <w:szCs w:val="24"/>
        </w:rPr>
        <w:t xml:space="preserve"> в дорожном хозяйстве (далее - п</w:t>
      </w:r>
      <w:r w:rsidRPr="00C92CEF">
        <w:rPr>
          <w:sz w:val="24"/>
          <w:szCs w:val="24"/>
        </w:rPr>
        <w:t>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транспорте и в дорожном хозяйстве.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Настоящая п</w:t>
      </w:r>
      <w:r w:rsidRPr="00C92CEF">
        <w:rPr>
          <w:sz w:val="24"/>
          <w:szCs w:val="24"/>
        </w:rPr>
        <w:t xml:space="preserve">рограмма разработана и подлежит исполнению должностными лицами </w:t>
      </w:r>
      <w:r w:rsidRPr="003E112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3E1125">
        <w:rPr>
          <w:sz w:val="24"/>
          <w:szCs w:val="24"/>
        </w:rPr>
        <w:t xml:space="preserve"> городского поселения – город Семилуки Семилукского муниципального района Воронежской области</w:t>
      </w:r>
      <w:r w:rsidRPr="00C92CEF">
        <w:rPr>
          <w:sz w:val="24"/>
          <w:szCs w:val="24"/>
        </w:rPr>
        <w:t>, уполномоченными на осуществление муниципального контроля на</w:t>
      </w:r>
      <w:r w:rsidRPr="00C92CEF">
        <w:rPr>
          <w:bCs/>
          <w:sz w:val="24"/>
          <w:szCs w:val="24"/>
        </w:rPr>
        <w:t xml:space="preserve"> автомобильном транспорте, городском наземном транспорте и в дорожном хозяйстве.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4"/>
          <w:szCs w:val="24"/>
        </w:rPr>
      </w:pPr>
    </w:p>
    <w:p w:rsidR="00BD167D" w:rsidRPr="00C92CEF" w:rsidRDefault="00BD167D" w:rsidP="00BD167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2CEF">
        <w:rPr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D167D" w:rsidRPr="00C92CEF" w:rsidRDefault="00BD167D" w:rsidP="00BD167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D167D" w:rsidRPr="00C92CEF" w:rsidRDefault="00BD167D" w:rsidP="00BD167D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92CEF">
        <w:rPr>
          <w:color w:val="000000"/>
          <w:sz w:val="24"/>
          <w:szCs w:val="24"/>
        </w:rPr>
        <w:t xml:space="preserve">Под муниципальным контролем понимается деятельность на территории </w:t>
      </w:r>
      <w:r w:rsidRPr="003E1125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 w:rsidRPr="00C92CEF">
        <w:rPr>
          <w:color w:val="000000"/>
          <w:sz w:val="24"/>
          <w:szCs w:val="24"/>
        </w:rPr>
        <w:t xml:space="preserve">, направленная на предупреждение, выявление и пресечение нарушений обязательных требований на автомобильном транспорте, городском наземном  транспорте и в дорожном </w:t>
      </w:r>
      <w:r>
        <w:rPr>
          <w:color w:val="000000"/>
          <w:sz w:val="24"/>
          <w:szCs w:val="24"/>
        </w:rPr>
        <w:t>хозяйстве (далее – обязательные требования), осуществляемая  в рамка</w:t>
      </w:r>
      <w:r w:rsidRPr="00C92CEF">
        <w:rPr>
          <w:color w:val="000000"/>
          <w:sz w:val="24"/>
          <w:szCs w:val="24"/>
        </w:rPr>
        <w:t xml:space="preserve"> полномочий </w:t>
      </w:r>
      <w:r w:rsidRPr="003E1125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3E1125">
        <w:rPr>
          <w:sz w:val="24"/>
          <w:szCs w:val="24"/>
        </w:rPr>
        <w:t xml:space="preserve"> городского поселения – город Семилуки Семилукского муниципального района Воронежской области</w:t>
      </w:r>
      <w:r w:rsidRPr="00C92CEF">
        <w:rPr>
          <w:color w:val="000000"/>
          <w:sz w:val="24"/>
          <w:szCs w:val="24"/>
        </w:rPr>
        <w:t xml:space="preserve"> по решению вопросов</w:t>
      </w:r>
      <w:r>
        <w:rPr>
          <w:color w:val="000000"/>
          <w:sz w:val="24"/>
          <w:szCs w:val="24"/>
        </w:rPr>
        <w:t xml:space="preserve"> местного значения </w:t>
      </w:r>
      <w:r w:rsidRPr="00C92CEF">
        <w:rPr>
          <w:color w:val="000000"/>
          <w:sz w:val="24"/>
          <w:szCs w:val="24"/>
        </w:rPr>
        <w:lastRenderedPageBreak/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D167D" w:rsidRPr="00C92CEF" w:rsidRDefault="00BD167D" w:rsidP="00BD167D">
      <w:pPr>
        <w:ind w:firstLine="709"/>
        <w:jc w:val="both"/>
        <w:rPr>
          <w:sz w:val="24"/>
          <w:szCs w:val="24"/>
        </w:rPr>
      </w:pPr>
      <w:r w:rsidRPr="00C92CEF">
        <w:rPr>
          <w:sz w:val="24"/>
          <w:szCs w:val="24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BD167D" w:rsidRDefault="00BD167D" w:rsidP="00BD16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BD7E06">
        <w:rPr>
          <w:sz w:val="24"/>
          <w:szCs w:val="24"/>
        </w:rPr>
        <w:t>полномоченным</w:t>
      </w:r>
      <w:r>
        <w:rPr>
          <w:sz w:val="24"/>
          <w:szCs w:val="24"/>
        </w:rPr>
        <w:t>и лицами</w:t>
      </w:r>
      <w:r w:rsidRPr="00BD7E06">
        <w:rPr>
          <w:sz w:val="24"/>
          <w:szCs w:val="24"/>
        </w:rPr>
        <w:t xml:space="preserve"> на осуществление муниципального контроля, явля</w:t>
      </w:r>
      <w:r>
        <w:rPr>
          <w:sz w:val="24"/>
          <w:szCs w:val="24"/>
        </w:rPr>
        <w:t>ю</w:t>
      </w:r>
      <w:r w:rsidRPr="00BD7E06">
        <w:rPr>
          <w:sz w:val="24"/>
          <w:szCs w:val="24"/>
        </w:rPr>
        <w:t>тся</w:t>
      </w:r>
      <w:r>
        <w:rPr>
          <w:sz w:val="24"/>
          <w:szCs w:val="24"/>
        </w:rPr>
        <w:t xml:space="preserve"> сотрудники администрации</w:t>
      </w:r>
      <w:r w:rsidRPr="00BD7E06">
        <w:rPr>
          <w:sz w:val="24"/>
          <w:szCs w:val="24"/>
        </w:rPr>
        <w:t xml:space="preserve"> </w:t>
      </w:r>
      <w:r w:rsidRPr="003E1125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>
        <w:rPr>
          <w:sz w:val="24"/>
          <w:szCs w:val="24"/>
        </w:rPr>
        <w:t xml:space="preserve">, осуществляющие муниципальный контроль в соответствии с должностными обязанностями </w:t>
      </w:r>
      <w:r w:rsidRPr="00BD7E06">
        <w:rPr>
          <w:sz w:val="24"/>
          <w:szCs w:val="24"/>
        </w:rPr>
        <w:t>(далее – контрольный орган)</w:t>
      </w:r>
      <w:r>
        <w:rPr>
          <w:sz w:val="24"/>
          <w:szCs w:val="24"/>
        </w:rPr>
        <w:t>.</w:t>
      </w:r>
    </w:p>
    <w:p w:rsidR="00BD167D" w:rsidRPr="00C92CEF" w:rsidRDefault="00BD167D" w:rsidP="00BD167D">
      <w:pPr>
        <w:ind w:firstLine="709"/>
        <w:jc w:val="both"/>
        <w:rPr>
          <w:sz w:val="24"/>
          <w:szCs w:val="24"/>
        </w:rPr>
      </w:pPr>
      <w:r w:rsidRPr="00C92CEF">
        <w:rPr>
          <w:sz w:val="24"/>
          <w:szCs w:val="24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- жизнь и здоровье граждан;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- права, свободы и законные интересы граждан и организаций;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- объекты транспортной инфраструктуры, как технические сооружения и имущественные комплексы;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- перевозка грузов и пассажиров, как обеспечение услуг и экономическая деятельность.</w:t>
      </w:r>
    </w:p>
    <w:p w:rsidR="00BD167D" w:rsidRPr="00C92CEF" w:rsidRDefault="00BD167D" w:rsidP="00BD167D">
      <w:pPr>
        <w:ind w:firstLine="709"/>
        <w:jc w:val="both"/>
        <w:rPr>
          <w:sz w:val="24"/>
          <w:szCs w:val="24"/>
        </w:rPr>
      </w:pPr>
      <w:r w:rsidRPr="00C92CEF">
        <w:rPr>
          <w:sz w:val="24"/>
          <w:szCs w:val="24"/>
        </w:rPr>
        <w:t xml:space="preserve">Муниципальный контроль осуществляется в соответствии с Федеральным законом от </w:t>
      </w:r>
      <w:r>
        <w:rPr>
          <w:sz w:val="24"/>
          <w:szCs w:val="24"/>
        </w:rPr>
        <w:t xml:space="preserve">       </w:t>
      </w:r>
      <w:r w:rsidRPr="0042525A">
        <w:rPr>
          <w:color w:val="000000"/>
          <w:sz w:val="24"/>
          <w:szCs w:val="24"/>
        </w:rPr>
        <w:t>08 ноября 2007 года</w:t>
      </w:r>
      <w:r>
        <w:rPr>
          <w:i/>
          <w:color w:val="FF0000"/>
          <w:sz w:val="24"/>
          <w:szCs w:val="24"/>
        </w:rPr>
        <w:t xml:space="preserve"> </w:t>
      </w:r>
      <w:r w:rsidRPr="00C92CEF">
        <w:rPr>
          <w:sz w:val="24"/>
          <w:szCs w:val="24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r>
        <w:rPr>
          <w:sz w:val="24"/>
          <w:szCs w:val="24"/>
        </w:rPr>
        <w:t xml:space="preserve">31 июля 2020 года </w:t>
      </w:r>
      <w:r w:rsidRPr="00C92CEF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  другими муниципальными нормативными правовыми актами.</w:t>
      </w:r>
    </w:p>
    <w:p w:rsidR="00BD167D" w:rsidRPr="00C92CEF" w:rsidRDefault="00BD167D" w:rsidP="00BD167D">
      <w:pPr>
        <w:ind w:firstLine="709"/>
        <w:jc w:val="both"/>
        <w:rPr>
          <w:sz w:val="24"/>
          <w:szCs w:val="24"/>
        </w:rPr>
      </w:pPr>
      <w:r w:rsidRPr="00C92CEF">
        <w:rPr>
          <w:sz w:val="24"/>
          <w:szCs w:val="24"/>
        </w:rPr>
        <w:t>Предметом муниципального контроля является соблюдение обязательных требований: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BD167D" w:rsidRPr="00C92CEF" w:rsidRDefault="00BD167D" w:rsidP="00BD167D">
      <w:pPr>
        <w:ind w:firstLine="709"/>
        <w:jc w:val="both"/>
        <w:rPr>
          <w:sz w:val="24"/>
          <w:szCs w:val="24"/>
        </w:rPr>
      </w:pPr>
      <w:r w:rsidRPr="00C92CEF">
        <w:rPr>
          <w:sz w:val="24"/>
          <w:szCs w:val="24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</w:t>
      </w:r>
      <w:r w:rsidRPr="00C92CEF">
        <w:rPr>
          <w:sz w:val="24"/>
          <w:szCs w:val="24"/>
        </w:rPr>
        <w:lastRenderedPageBreak/>
        <w:t>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BD167D" w:rsidRDefault="00BD167D" w:rsidP="00BD1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2CEF">
        <w:rPr>
          <w:sz w:val="24"/>
          <w:szCs w:val="24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Pr="003E1125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 w:rsidRPr="00C92CEF">
        <w:rPr>
          <w:sz w:val="24"/>
          <w:szCs w:val="24"/>
        </w:rPr>
        <w:t xml:space="preserve">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</w:t>
      </w:r>
      <w:r>
        <w:rPr>
          <w:sz w:val="24"/>
          <w:szCs w:val="24"/>
        </w:rPr>
        <w:t>вижения на территории городского поселения</w:t>
      </w:r>
      <w:r w:rsidRPr="00C92CEF">
        <w:rPr>
          <w:sz w:val="24"/>
          <w:szCs w:val="24"/>
        </w:rPr>
        <w:t xml:space="preserve">. 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профилактического</w:t>
      </w:r>
      <w:r w:rsidRPr="00C92CEF">
        <w:rPr>
          <w:color w:val="000000"/>
          <w:sz w:val="24"/>
          <w:szCs w:val="24"/>
        </w:rPr>
        <w:t xml:space="preserve"> мероприяти</w:t>
      </w:r>
      <w:r>
        <w:rPr>
          <w:color w:val="000000"/>
          <w:sz w:val="24"/>
          <w:szCs w:val="24"/>
        </w:rPr>
        <w:t>я «Информирование» контрольным органом</w:t>
      </w:r>
      <w:r w:rsidRPr="00C92CEF">
        <w:rPr>
          <w:color w:val="000000"/>
          <w:sz w:val="24"/>
          <w:szCs w:val="24"/>
        </w:rPr>
        <w:t xml:space="preserve"> на официальном сайте</w:t>
      </w:r>
      <w:r>
        <w:rPr>
          <w:color w:val="000000"/>
          <w:sz w:val="24"/>
          <w:szCs w:val="24"/>
        </w:rPr>
        <w:t xml:space="preserve"> администрации</w:t>
      </w:r>
      <w:r w:rsidRPr="00C92CEF">
        <w:rPr>
          <w:color w:val="000000"/>
          <w:sz w:val="24"/>
          <w:szCs w:val="24"/>
        </w:rPr>
        <w:t xml:space="preserve"> </w:t>
      </w:r>
      <w:r w:rsidRPr="003E1125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 w:rsidRPr="00C92CEF">
        <w:rPr>
          <w:color w:val="000000"/>
          <w:sz w:val="24"/>
          <w:szCs w:val="24"/>
        </w:rPr>
        <w:t xml:space="preserve"> в сети </w:t>
      </w:r>
      <w:r w:rsidRPr="00DF6F13">
        <w:rPr>
          <w:color w:val="000000"/>
          <w:sz w:val="24"/>
          <w:szCs w:val="24"/>
        </w:rPr>
        <w:t xml:space="preserve">«Интернет» </w:t>
      </w:r>
      <w:r>
        <w:rPr>
          <w:color w:val="000000"/>
          <w:sz w:val="24"/>
          <w:szCs w:val="24"/>
        </w:rPr>
        <w:t>поддерживаются в актуальном состоянии размещенные нормативные правовые акты, регулирующие осуществление муниципального контроля, перечень объектов контроля,  доклады, содержащие результаты обобщения правоприменительной практики контрольного органа.</w:t>
      </w:r>
      <w:hyperlink r:id="rId6" w:history="1"/>
    </w:p>
    <w:p w:rsidR="00BD167D" w:rsidRDefault="00BD167D" w:rsidP="00BD16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мероприятия «Консультирование» подконтрольным субъектам даны </w:t>
      </w:r>
      <w:r w:rsidRPr="005A052E">
        <w:rPr>
          <w:color w:val="000000"/>
          <w:sz w:val="24"/>
          <w:szCs w:val="24"/>
        </w:rPr>
        <w:t xml:space="preserve">устные </w:t>
      </w:r>
      <w:r>
        <w:rPr>
          <w:color w:val="000000"/>
          <w:sz w:val="24"/>
          <w:szCs w:val="24"/>
        </w:rPr>
        <w:t xml:space="preserve">разъяснения по вопросам, связанным с организацией и осуществлением муниципального контроля </w:t>
      </w:r>
      <w:r w:rsidRPr="0022590B">
        <w:rPr>
          <w:color w:val="000000"/>
          <w:sz w:val="24"/>
          <w:szCs w:val="24"/>
        </w:rPr>
        <w:t xml:space="preserve">на автомобильном транспорте, городском наземном транспорте и в дорожном хозяйстве на территории </w:t>
      </w:r>
      <w:r w:rsidRPr="003E1125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>
        <w:rPr>
          <w:color w:val="000000"/>
          <w:sz w:val="24"/>
          <w:szCs w:val="24"/>
        </w:rPr>
        <w:t xml:space="preserve">. </w:t>
      </w:r>
    </w:p>
    <w:p w:rsidR="00BD167D" w:rsidRPr="00C92CEF" w:rsidRDefault="00BD167D" w:rsidP="00BD1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2CEF">
        <w:rPr>
          <w:sz w:val="24"/>
          <w:szCs w:val="24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Pr="003E1125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 w:rsidRPr="00C92CEF">
        <w:rPr>
          <w:sz w:val="24"/>
          <w:szCs w:val="24"/>
        </w:rPr>
        <w:t xml:space="preserve">, повышение общего уровня правовой культуры. </w:t>
      </w:r>
    </w:p>
    <w:p w:rsidR="00BD167D" w:rsidRPr="0042525A" w:rsidRDefault="00BD167D" w:rsidP="00BD167D">
      <w:pPr>
        <w:ind w:firstLine="708"/>
        <w:jc w:val="both"/>
        <w:rPr>
          <w:color w:val="000000"/>
          <w:sz w:val="24"/>
          <w:szCs w:val="24"/>
        </w:rPr>
      </w:pPr>
      <w:r w:rsidRPr="0042525A">
        <w:rPr>
          <w:color w:val="000000"/>
          <w:sz w:val="24"/>
          <w:szCs w:val="24"/>
        </w:rPr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</w:t>
      </w:r>
      <w:r>
        <w:rPr>
          <w:color w:val="000000"/>
          <w:sz w:val="24"/>
          <w:szCs w:val="24"/>
        </w:rPr>
        <w:t xml:space="preserve"> муниципального контроля» в 2024</w:t>
      </w:r>
      <w:r w:rsidRPr="0042525A">
        <w:rPr>
          <w:color w:val="000000"/>
          <w:sz w:val="24"/>
          <w:szCs w:val="24"/>
        </w:rPr>
        <w:t xml:space="preserve"> году </w:t>
      </w:r>
      <w:r w:rsidRPr="004F7304">
        <w:rPr>
          <w:color w:val="000000"/>
          <w:sz w:val="24"/>
          <w:szCs w:val="24"/>
        </w:rPr>
        <w:t xml:space="preserve">плановые </w:t>
      </w:r>
      <w:r w:rsidRPr="0042525A">
        <w:rPr>
          <w:color w:val="000000"/>
          <w:sz w:val="24"/>
          <w:szCs w:val="24"/>
        </w:rPr>
        <w:t xml:space="preserve">контрольные мероприятия не проводились. </w:t>
      </w:r>
    </w:p>
    <w:p w:rsidR="00BD167D" w:rsidRPr="004F7304" w:rsidRDefault="00BD167D" w:rsidP="00BD167D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BD167D" w:rsidRPr="00C92CEF" w:rsidRDefault="00BD167D" w:rsidP="00BD167D">
      <w:pPr>
        <w:widowControl w:val="0"/>
        <w:contextualSpacing/>
        <w:jc w:val="center"/>
        <w:rPr>
          <w:b/>
          <w:sz w:val="24"/>
          <w:szCs w:val="24"/>
        </w:rPr>
      </w:pPr>
      <w:r w:rsidRPr="00C92CEF">
        <w:rPr>
          <w:b/>
          <w:sz w:val="24"/>
          <w:szCs w:val="24"/>
        </w:rPr>
        <w:t>Раздел 2. Цели и задачи реализации программы профилактики</w:t>
      </w:r>
    </w:p>
    <w:p w:rsidR="00BD167D" w:rsidRPr="00C92CEF" w:rsidRDefault="00BD167D" w:rsidP="00BD167D">
      <w:pPr>
        <w:widowControl w:val="0"/>
        <w:contextualSpacing/>
        <w:jc w:val="center"/>
        <w:rPr>
          <w:b/>
          <w:sz w:val="24"/>
          <w:szCs w:val="24"/>
        </w:rPr>
      </w:pPr>
    </w:p>
    <w:p w:rsidR="00BD167D" w:rsidRPr="00C92CEF" w:rsidRDefault="00BD167D" w:rsidP="00BD167D">
      <w:pPr>
        <w:widowControl w:val="0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C92CEF">
        <w:rPr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167D" w:rsidRPr="00C92CEF" w:rsidRDefault="00BD167D" w:rsidP="00BD167D">
      <w:pPr>
        <w:widowControl w:val="0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C92CEF">
        <w:rPr>
          <w:sz w:val="24"/>
          <w:szCs w:val="24"/>
        </w:rPr>
        <w:t>1)</w:t>
      </w:r>
      <w:r w:rsidRPr="00C92CEF">
        <w:rPr>
          <w:sz w:val="24"/>
          <w:szCs w:val="24"/>
          <w:lang w:val="en-US"/>
        </w:rPr>
        <w:t> </w:t>
      </w:r>
      <w:r w:rsidRPr="00C92CEF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BD167D" w:rsidRPr="00C92CEF" w:rsidRDefault="00BD167D" w:rsidP="00BD167D">
      <w:pPr>
        <w:widowControl w:val="0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C92CEF">
        <w:rPr>
          <w:sz w:val="24"/>
          <w:szCs w:val="24"/>
        </w:rPr>
        <w:t>2)</w:t>
      </w:r>
      <w:r w:rsidRPr="00C92CEF">
        <w:rPr>
          <w:sz w:val="24"/>
          <w:szCs w:val="24"/>
          <w:lang w:val="en-US"/>
        </w:rPr>
        <w:t> </w:t>
      </w:r>
      <w:r w:rsidRPr="00C92CEF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167D" w:rsidRPr="00C92CEF" w:rsidRDefault="00BD167D" w:rsidP="00BD167D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C92CEF">
        <w:rPr>
          <w:sz w:val="24"/>
          <w:szCs w:val="24"/>
        </w:rPr>
        <w:t>3)</w:t>
      </w:r>
      <w:r w:rsidRPr="00C92CEF">
        <w:rPr>
          <w:sz w:val="24"/>
          <w:szCs w:val="24"/>
          <w:lang w:val="en-US"/>
        </w:rPr>
        <w:t> </w:t>
      </w:r>
      <w:r w:rsidRPr="00C92CEF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167D" w:rsidRPr="00C92CEF" w:rsidRDefault="00BD167D" w:rsidP="00BD167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2CE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.2. Задачами п</w:t>
      </w:r>
      <w:r w:rsidRPr="00C92CEF">
        <w:rPr>
          <w:color w:val="000000"/>
          <w:sz w:val="24"/>
          <w:szCs w:val="24"/>
        </w:rPr>
        <w:t xml:space="preserve">рограммы являются: </w:t>
      </w:r>
    </w:p>
    <w:p w:rsidR="00BD167D" w:rsidRPr="00C92CEF" w:rsidRDefault="00BD167D" w:rsidP="00BD167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2CEF">
        <w:rPr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BD167D" w:rsidRPr="00C92CEF" w:rsidRDefault="00BD167D" w:rsidP="00BD167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2CEF">
        <w:rPr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D167D" w:rsidRPr="00C92CEF" w:rsidRDefault="00BD167D" w:rsidP="00BD167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92CEF">
        <w:rPr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D167D" w:rsidRPr="00C92CEF" w:rsidRDefault="00BD167D" w:rsidP="00BD167D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BD167D" w:rsidRPr="00C92CEF" w:rsidRDefault="00BD167D" w:rsidP="00BD167D">
      <w:pPr>
        <w:widowControl w:val="0"/>
        <w:tabs>
          <w:tab w:val="left" w:pos="709"/>
        </w:tabs>
        <w:contextualSpacing/>
        <w:jc w:val="center"/>
        <w:rPr>
          <w:b/>
          <w:sz w:val="24"/>
          <w:szCs w:val="24"/>
        </w:rPr>
      </w:pPr>
      <w:r w:rsidRPr="00C92CEF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XSpec="center" w:tblpY="-113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144"/>
        <w:gridCol w:w="4395"/>
        <w:gridCol w:w="1559"/>
        <w:gridCol w:w="1843"/>
      </w:tblGrid>
      <w:tr w:rsidR="009D262A" w:rsidRPr="00CB5A8E" w:rsidTr="009D262A">
        <w:tc>
          <w:tcPr>
            <w:tcW w:w="657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CB5A8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44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Вид профилактических мероприятий</w:t>
            </w:r>
          </w:p>
        </w:tc>
        <w:tc>
          <w:tcPr>
            <w:tcW w:w="4395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1559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D262A" w:rsidRPr="00CB5A8E" w:rsidTr="009D262A">
        <w:tc>
          <w:tcPr>
            <w:tcW w:w="657" w:type="dxa"/>
            <w:shd w:val="clear" w:color="auto" w:fill="auto"/>
          </w:tcPr>
          <w:p w:rsidR="009D262A" w:rsidRPr="00354C86" w:rsidRDefault="009D262A" w:rsidP="009D262A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4395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A4D64">
              <w:rPr>
                <w:sz w:val="24"/>
                <w:szCs w:val="24"/>
              </w:rPr>
              <w:t xml:space="preserve">Ведущий инспектор осуществляющий муниципальный контроль в сфере благоустройства и охраны окружающей среды </w:t>
            </w:r>
            <w:r w:rsidRPr="00CB5A8E">
              <w:rPr>
                <w:sz w:val="24"/>
                <w:szCs w:val="24"/>
              </w:rPr>
              <w:t xml:space="preserve">1) </w:t>
            </w:r>
            <w:r w:rsidRPr="00CB5A8E">
              <w:rPr>
                <w:color w:val="000000"/>
                <w:sz w:val="24"/>
                <w:szCs w:val="24"/>
              </w:rPr>
              <w:t>текстов и нормативных правовых актов, регулирующих осуществление муниципального контроля;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4) руководства по соблюдению обязательных требований;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5) 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6) 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7) программы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8) исчерпывающего перечня сведений, которые могут запрашиваться контрольным органом у контролируемого лица;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9) сведений о способах получения консультаций по вопросам соблюдения обязательных требований;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10) сведений о применении контрольным (надзорным) органом мер стимулирования добросовестности контролируемых лиц;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11)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 xml:space="preserve">12) докладов, содержащих результаты </w:t>
            </w:r>
            <w:r w:rsidRPr="00CB5A8E">
              <w:rPr>
                <w:color w:val="000000"/>
                <w:sz w:val="24"/>
                <w:szCs w:val="24"/>
              </w:rPr>
              <w:lastRenderedPageBreak/>
              <w:t>обобщения правоприменительной практики контрольного (надзорного) органа;</w:t>
            </w:r>
          </w:p>
          <w:p w:rsidR="009D262A" w:rsidRPr="00CB5A8E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13) доклады о муниципальном контроле;</w:t>
            </w:r>
          </w:p>
          <w:p w:rsidR="009D262A" w:rsidRPr="000E0343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14) иных сведений,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</w:t>
            </w:r>
            <w:r>
              <w:rPr>
                <w:color w:val="000000"/>
                <w:sz w:val="24"/>
                <w:szCs w:val="24"/>
              </w:rPr>
              <w:t>актики рисков причинения вреда.</w:t>
            </w:r>
          </w:p>
        </w:tc>
        <w:tc>
          <w:tcPr>
            <w:tcW w:w="1559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A4D64">
              <w:rPr>
                <w:sz w:val="24"/>
                <w:szCs w:val="24"/>
              </w:rPr>
              <w:t xml:space="preserve">Ведущий инспектор осуществляющий муниципальный контроль в сфере </w:t>
            </w:r>
            <w:r w:rsidRPr="00AA4D64">
              <w:rPr>
                <w:bCs/>
                <w:sz w:val="24"/>
                <w:szCs w:val="24"/>
              </w:rPr>
              <w:t>автомобильного транспорта, городского наземного транспорта и дорожного хозяйства</w:t>
            </w:r>
          </w:p>
        </w:tc>
      </w:tr>
      <w:tr w:rsidR="009D262A" w:rsidRPr="00CB5A8E" w:rsidTr="009D262A">
        <w:tc>
          <w:tcPr>
            <w:tcW w:w="657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395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5A8E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559" w:type="dxa"/>
            <w:shd w:val="clear" w:color="auto" w:fill="auto"/>
          </w:tcPr>
          <w:p w:rsidR="009D262A" w:rsidRPr="0042525A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2525A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9D262A" w:rsidRPr="00F6536D" w:rsidRDefault="009D262A" w:rsidP="009D262A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A4D64">
              <w:rPr>
                <w:sz w:val="24"/>
                <w:szCs w:val="24"/>
              </w:rPr>
              <w:t xml:space="preserve">Ведущий инспектор осуществляющий муниципальный контроль в сфере </w:t>
            </w:r>
            <w:r w:rsidRPr="00AA4D64">
              <w:rPr>
                <w:bCs/>
                <w:sz w:val="24"/>
                <w:szCs w:val="24"/>
              </w:rPr>
              <w:t>автомобильного транспорта, городского наземного транспорта и дорожного хозяйства</w:t>
            </w:r>
          </w:p>
        </w:tc>
      </w:tr>
      <w:tr w:rsidR="009D262A" w:rsidRPr="00CB5A8E" w:rsidTr="009D262A">
        <w:tc>
          <w:tcPr>
            <w:tcW w:w="657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4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395" w:type="dxa"/>
            <w:shd w:val="clear" w:color="auto" w:fill="auto"/>
          </w:tcPr>
          <w:p w:rsidR="009D262A" w:rsidRPr="00CB5A8E" w:rsidRDefault="009D262A" w:rsidP="009D262A">
            <w:pPr>
              <w:tabs>
                <w:tab w:val="left" w:pos="-142"/>
              </w:tabs>
              <w:ind w:right="-1"/>
              <w:jc w:val="both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Консультирование по обращениям контролируемых лиц и их представителей осуществляется контрольным органом посредством дачи разъяснений по вопросам, связанным с организацией и осуществлением муниципального контроля. Консультирование осуществляется без взимания платы. Консультирование осуществляется в устной и письменной форме:</w:t>
            </w:r>
          </w:p>
          <w:p w:rsidR="009D262A" w:rsidRPr="00CB5A8E" w:rsidRDefault="009D262A" w:rsidP="009D262A">
            <w:pPr>
              <w:widowControl w:val="0"/>
              <w:jc w:val="both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1) консультирование в устной форме осуществляется по телефону, посредством видео-конференц-связи, на личном приеме либо в ходе проведения профилактического мероприятия, по следующим вопросам:</w:t>
            </w:r>
          </w:p>
          <w:p w:rsidR="009D262A" w:rsidRPr="00CB5A8E" w:rsidRDefault="009D262A" w:rsidP="009D26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 xml:space="preserve">- местонахождение, контактные телефоны, адрес официального </w:t>
            </w:r>
            <w:proofErr w:type="gramStart"/>
            <w:r w:rsidRPr="00CB5A8E">
              <w:rPr>
                <w:color w:val="000000"/>
                <w:sz w:val="24"/>
                <w:szCs w:val="24"/>
              </w:rPr>
              <w:t xml:space="preserve">сайта </w:t>
            </w:r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E1125">
              <w:rPr>
                <w:sz w:val="24"/>
                <w:szCs w:val="24"/>
              </w:rPr>
              <w:t>городского поселения – город Семилуки Семилукского муниципального района Воронежской области</w:t>
            </w:r>
            <w:r w:rsidRPr="00CB5A8E">
              <w:rPr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 и адреса электронной почты контрольного органа;</w:t>
            </w:r>
          </w:p>
          <w:p w:rsidR="009D262A" w:rsidRPr="00CB5A8E" w:rsidRDefault="009D262A" w:rsidP="009D26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lastRenderedPageBreak/>
              <w:t>- график работы уполномоченного органа, время приема посетителей;</w:t>
            </w:r>
          </w:p>
          <w:p w:rsidR="009D262A" w:rsidRPr="00CB5A8E" w:rsidRDefault="009D262A" w:rsidP="009D26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9D262A" w:rsidRPr="00CB5A8E" w:rsidRDefault="009D262A" w:rsidP="009D26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9D262A" w:rsidRPr="00CB5A8E" w:rsidRDefault="009D262A" w:rsidP="009D26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- перечень актов, содержащих обязательные требования.</w:t>
            </w:r>
          </w:p>
          <w:p w:rsidR="009D262A" w:rsidRPr="00CB5A8E" w:rsidRDefault="009D262A" w:rsidP="009D262A">
            <w:pPr>
              <w:widowControl w:val="0"/>
              <w:jc w:val="both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2)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9D262A" w:rsidRPr="00CB5A8E" w:rsidRDefault="009D262A" w:rsidP="009D262A">
            <w:pPr>
              <w:widowControl w:val="0"/>
              <w:jc w:val="both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-</w:t>
            </w:r>
            <w:r w:rsidRPr="00CB5A8E">
              <w:rPr>
                <w:color w:val="000000"/>
                <w:sz w:val="24"/>
                <w:szCs w:val="24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9D262A" w:rsidRPr="00CB5A8E" w:rsidRDefault="009D262A" w:rsidP="009D262A">
            <w:pPr>
              <w:widowControl w:val="0"/>
              <w:jc w:val="both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 xml:space="preserve">- </w:t>
            </w:r>
            <w:r w:rsidRPr="00CB5A8E">
              <w:rPr>
                <w:color w:val="000000"/>
                <w:sz w:val="24"/>
                <w:szCs w:val="24"/>
              </w:rPr>
              <w:t>основание объявления обратившемуся контролируемому лицу предостережения;</w:t>
            </w:r>
          </w:p>
          <w:p w:rsidR="009D262A" w:rsidRPr="000E0343" w:rsidRDefault="009D262A" w:rsidP="009D262A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B5A8E">
              <w:rPr>
                <w:color w:val="000000"/>
                <w:sz w:val="24"/>
                <w:szCs w:val="24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</w:t>
            </w:r>
            <w:r>
              <w:rPr>
                <w:color w:val="000000"/>
                <w:sz w:val="24"/>
                <w:szCs w:val="24"/>
              </w:rPr>
              <w:t>мых таким контролируемым лицом.</w:t>
            </w:r>
          </w:p>
        </w:tc>
        <w:tc>
          <w:tcPr>
            <w:tcW w:w="1559" w:type="dxa"/>
            <w:shd w:val="clear" w:color="auto" w:fill="auto"/>
          </w:tcPr>
          <w:p w:rsidR="009D262A" w:rsidRPr="00CB5A8E" w:rsidRDefault="009D262A" w:rsidP="009D262A">
            <w:pPr>
              <w:jc w:val="center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lastRenderedPageBreak/>
              <w:t>По запросу в форме устных и</w:t>
            </w:r>
          </w:p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B5A8E">
              <w:rPr>
                <w:sz w:val="24"/>
                <w:szCs w:val="24"/>
              </w:rPr>
              <w:t>письменных разъяснений</w:t>
            </w:r>
          </w:p>
        </w:tc>
        <w:tc>
          <w:tcPr>
            <w:tcW w:w="1843" w:type="dxa"/>
            <w:shd w:val="clear" w:color="auto" w:fill="auto"/>
          </w:tcPr>
          <w:p w:rsidR="009D262A" w:rsidRPr="00CB5A8E" w:rsidRDefault="009D262A" w:rsidP="009D262A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AA4D64">
              <w:rPr>
                <w:sz w:val="24"/>
                <w:szCs w:val="24"/>
              </w:rPr>
              <w:t xml:space="preserve">Ведущий инспектор осуществляющий муниципальный контроль в сфере </w:t>
            </w:r>
            <w:r w:rsidRPr="00AA4D64">
              <w:rPr>
                <w:bCs/>
                <w:sz w:val="24"/>
                <w:szCs w:val="24"/>
              </w:rPr>
              <w:t>автомобильного транспорта, городского наземного транспорта и дорожного хозяйства</w:t>
            </w:r>
            <w:r w:rsidRPr="00CB5A8E">
              <w:rPr>
                <w:sz w:val="24"/>
                <w:szCs w:val="24"/>
              </w:rPr>
              <w:t xml:space="preserve"> </w:t>
            </w:r>
          </w:p>
        </w:tc>
      </w:tr>
    </w:tbl>
    <w:p w:rsidR="00BD167D" w:rsidRPr="00C92CEF" w:rsidRDefault="00BD167D" w:rsidP="00BD167D">
      <w:pPr>
        <w:widowControl w:val="0"/>
        <w:tabs>
          <w:tab w:val="left" w:pos="709"/>
        </w:tabs>
        <w:contextualSpacing/>
        <w:jc w:val="right"/>
        <w:rPr>
          <w:sz w:val="24"/>
          <w:szCs w:val="24"/>
        </w:rPr>
      </w:pPr>
    </w:p>
    <w:p w:rsidR="00BD167D" w:rsidRDefault="00BD167D" w:rsidP="00BD167D">
      <w:pPr>
        <w:widowControl w:val="0"/>
        <w:tabs>
          <w:tab w:val="left" w:pos="709"/>
        </w:tabs>
        <w:contextualSpacing/>
        <w:jc w:val="right"/>
        <w:rPr>
          <w:sz w:val="24"/>
          <w:szCs w:val="24"/>
        </w:rPr>
      </w:pPr>
      <w:r w:rsidRPr="00C92CEF">
        <w:rPr>
          <w:sz w:val="24"/>
          <w:szCs w:val="24"/>
        </w:rPr>
        <w:t xml:space="preserve">Таблица </w:t>
      </w:r>
    </w:p>
    <w:p w:rsidR="00BD167D" w:rsidRDefault="00BD167D" w:rsidP="00BD167D">
      <w:pPr>
        <w:tabs>
          <w:tab w:val="left" w:pos="-142"/>
        </w:tabs>
        <w:spacing w:after="265" w:line="224" w:lineRule="auto"/>
        <w:ind w:right="314"/>
        <w:rPr>
          <w:b/>
          <w:sz w:val="24"/>
          <w:szCs w:val="24"/>
        </w:rPr>
      </w:pPr>
    </w:p>
    <w:p w:rsidR="00BD167D" w:rsidRPr="00C92CEF" w:rsidRDefault="00BD167D" w:rsidP="00BD167D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  <w:r w:rsidRPr="00C92CEF">
        <w:rPr>
          <w:b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BD167D" w:rsidRDefault="00BD167D" w:rsidP="00BD167D">
      <w:pPr>
        <w:tabs>
          <w:tab w:val="left" w:pos="488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C92CEF">
        <w:rPr>
          <w:color w:val="000000"/>
          <w:sz w:val="24"/>
          <w:szCs w:val="24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D167D" w:rsidRDefault="00BD167D" w:rsidP="00BD167D">
      <w:pPr>
        <w:tabs>
          <w:tab w:val="left" w:pos="488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935"/>
      </w:tblGrid>
      <w:tr w:rsidR="00BD167D" w:rsidRPr="00B7062F" w:rsidTr="00386FC2">
        <w:trPr>
          <w:trHeight w:val="511"/>
        </w:trPr>
        <w:tc>
          <w:tcPr>
            <w:tcW w:w="567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№п/п</w:t>
            </w:r>
          </w:p>
        </w:tc>
        <w:tc>
          <w:tcPr>
            <w:tcW w:w="6663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5" w:type="dxa"/>
            <w:shd w:val="clear" w:color="auto" w:fill="auto"/>
          </w:tcPr>
          <w:p w:rsidR="00BD167D" w:rsidRPr="00CF3EC3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 xml:space="preserve">Целевое значение </w:t>
            </w:r>
          </w:p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2025</w:t>
            </w:r>
            <w:r w:rsidRPr="00CF3EC3">
              <w:rPr>
                <w:sz w:val="24"/>
                <w:szCs w:val="24"/>
              </w:rPr>
              <w:t xml:space="preserve"> год</w:t>
            </w:r>
          </w:p>
        </w:tc>
      </w:tr>
      <w:tr w:rsidR="00BD167D" w:rsidRPr="00B7062F" w:rsidTr="00386FC2">
        <w:tc>
          <w:tcPr>
            <w:tcW w:w="567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7062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7062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7062F">
              <w:rPr>
                <w:sz w:val="24"/>
                <w:szCs w:val="24"/>
                <w:lang w:val="en-US"/>
              </w:rPr>
              <w:t>3</w:t>
            </w:r>
          </w:p>
        </w:tc>
      </w:tr>
      <w:tr w:rsidR="00BD167D" w:rsidRPr="00B7062F" w:rsidTr="00386FC2">
        <w:tc>
          <w:tcPr>
            <w:tcW w:w="567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B7062F">
              <w:rPr>
                <w:sz w:val="24"/>
                <w:szCs w:val="24"/>
              </w:rPr>
              <w:t xml:space="preserve"> </w:t>
            </w:r>
            <w:r w:rsidRPr="003E1125">
              <w:rPr>
                <w:sz w:val="24"/>
                <w:szCs w:val="24"/>
              </w:rPr>
              <w:t>городского поселения – город Семилуки Семилукского муниципального района Воронежской области</w:t>
            </w:r>
            <w:r w:rsidRPr="00B7062F">
              <w:rPr>
                <w:sz w:val="24"/>
                <w:szCs w:val="24"/>
              </w:rPr>
              <w:t xml:space="preserve"> в сети «Интернет» в соответствии с частью 3 статьи 46 </w:t>
            </w:r>
            <w:r w:rsidRPr="00B7062F">
              <w:rPr>
                <w:sz w:val="24"/>
                <w:szCs w:val="24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35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BD167D" w:rsidRPr="00B7062F" w:rsidTr="00386FC2">
        <w:tc>
          <w:tcPr>
            <w:tcW w:w="567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2935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100%</w:t>
            </w:r>
          </w:p>
        </w:tc>
      </w:tr>
      <w:tr w:rsidR="00BD167D" w:rsidRPr="00B7062F" w:rsidTr="00386FC2">
        <w:tc>
          <w:tcPr>
            <w:tcW w:w="567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35" w:type="dxa"/>
            <w:shd w:val="clear" w:color="auto" w:fill="auto"/>
          </w:tcPr>
          <w:p w:rsidR="00BD167D" w:rsidRPr="00B7062F" w:rsidRDefault="00BD167D" w:rsidP="00386FC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062F">
              <w:rPr>
                <w:sz w:val="24"/>
                <w:szCs w:val="24"/>
              </w:rPr>
              <w:t>10% и более</w:t>
            </w:r>
          </w:p>
        </w:tc>
      </w:tr>
    </w:tbl>
    <w:p w:rsidR="00BD167D" w:rsidRPr="00C92CEF" w:rsidRDefault="00BD167D" w:rsidP="00BD167D">
      <w:pPr>
        <w:tabs>
          <w:tab w:val="left" w:pos="648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ab/>
      </w:r>
    </w:p>
    <w:p w:rsidR="00BD167D" w:rsidRDefault="00BD167D" w:rsidP="00BD16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C92CEF">
        <w:rPr>
          <w:sz w:val="24"/>
          <w:szCs w:val="24"/>
        </w:rPr>
        <w:t>Оценка эффект</w:t>
      </w:r>
      <w:r>
        <w:rPr>
          <w:sz w:val="24"/>
          <w:szCs w:val="24"/>
        </w:rPr>
        <w:t>ивности реализации мероприятий п</w:t>
      </w:r>
      <w:r w:rsidRPr="00C92CEF">
        <w:rPr>
          <w:sz w:val="24"/>
          <w:szCs w:val="24"/>
        </w:rPr>
        <w:t>рограммы за отчетный период размещается на официальном сайте</w:t>
      </w:r>
      <w:r>
        <w:rPr>
          <w:sz w:val="24"/>
          <w:szCs w:val="24"/>
        </w:rPr>
        <w:t xml:space="preserve"> администрации</w:t>
      </w:r>
      <w:r w:rsidRPr="00C92CEF">
        <w:rPr>
          <w:sz w:val="24"/>
          <w:szCs w:val="24"/>
        </w:rPr>
        <w:t xml:space="preserve"> </w:t>
      </w:r>
      <w:r w:rsidRPr="003E1125">
        <w:rPr>
          <w:sz w:val="24"/>
          <w:szCs w:val="24"/>
        </w:rPr>
        <w:t>городского поселения – город Семилуки Семилукского муниципального района Воронежской области</w:t>
      </w:r>
      <w:r w:rsidRPr="00C92CEF">
        <w:rPr>
          <w:sz w:val="24"/>
          <w:szCs w:val="24"/>
        </w:rPr>
        <w:t xml:space="preserve">. </w:t>
      </w:r>
    </w:p>
    <w:p w:rsidR="00BD167D" w:rsidRPr="00C92CEF" w:rsidRDefault="00BD167D" w:rsidP="00BD167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BD167D" w:rsidRDefault="00BD167D"/>
    <w:sectPr w:rsidR="00BD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7D"/>
    <w:rsid w:val="00875D3E"/>
    <w:rsid w:val="009D262A"/>
    <w:rsid w:val="00B37786"/>
    <w:rsid w:val="00BD167D"/>
    <w:rsid w:val="00E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D636-E138-4FFA-AECD-CA58050C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67D"/>
    <w:pPr>
      <w:spacing w:after="120"/>
    </w:pPr>
  </w:style>
  <w:style w:type="character" w:customStyle="1" w:styleId="a4">
    <w:name w:val="Основной текст Знак"/>
    <w:basedOn w:val="a0"/>
    <w:link w:val="a3"/>
    <w:rsid w:val="00BD1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167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26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6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go.midural.ru/article/show/id/1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2024-10-15T09:52:00Z</cp:lastPrinted>
  <dcterms:created xsi:type="dcterms:W3CDTF">2024-10-15T07:05:00Z</dcterms:created>
  <dcterms:modified xsi:type="dcterms:W3CDTF">2024-10-15T10:04:00Z</dcterms:modified>
</cp:coreProperties>
</file>